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Anexo</w:t>
      </w:r>
      <w:r>
        <w:rPr>
          <w:spacing w:val="-6"/>
        </w:rPr>
        <w:t> </w:t>
      </w:r>
      <w:r>
        <w:rPr/>
        <w:t>IX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Tabela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Pontuação</w:t>
      </w:r>
    </w:p>
    <w:p>
      <w:pPr>
        <w:spacing w:before="274"/>
        <w:ind w:left="124" w:right="74" w:firstLine="0"/>
        <w:jc w:val="left"/>
        <w:rPr>
          <w:sz w:val="24"/>
        </w:rPr>
      </w:pPr>
      <w:r>
        <w:rPr>
          <w:sz w:val="24"/>
        </w:rPr>
        <w:t>Tabela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autoavaliação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i/>
          <w:sz w:val="24"/>
        </w:rPr>
        <w:t>Currículo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Plataforma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Lattes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CNPq</w:t>
      </w:r>
      <w:r>
        <w:rPr>
          <w:i/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(a)</w:t>
      </w:r>
      <w:r>
        <w:rPr>
          <w:spacing w:val="-11"/>
          <w:sz w:val="24"/>
        </w:rPr>
        <w:t> </w:t>
      </w:r>
      <w:r>
        <w:rPr>
          <w:sz w:val="24"/>
        </w:rPr>
        <w:t>candidato</w:t>
      </w:r>
      <w:r>
        <w:rPr>
          <w:spacing w:val="-11"/>
          <w:sz w:val="24"/>
        </w:rPr>
        <w:t> </w:t>
      </w:r>
      <w:r>
        <w:rPr>
          <w:sz w:val="24"/>
        </w:rPr>
        <w:t>(a)</w:t>
      </w:r>
      <w:r>
        <w:rPr>
          <w:spacing w:val="-11"/>
          <w:sz w:val="24"/>
        </w:rPr>
        <w:t> </w:t>
      </w:r>
      <w:r>
        <w:rPr>
          <w:sz w:val="24"/>
        </w:rPr>
        <w:t>nos</w:t>
      </w:r>
      <w:r>
        <w:rPr>
          <w:spacing w:val="-10"/>
          <w:sz w:val="24"/>
        </w:rPr>
        <w:t> </w:t>
      </w:r>
      <w:r>
        <w:rPr>
          <w:sz w:val="24"/>
        </w:rPr>
        <w:t>útlimos 5 anos (2020-2025). Deverá ser preenchida e anexada junto ao Currículo Lattes.</w:t>
      </w:r>
    </w:p>
    <w:p>
      <w:pPr>
        <w:pStyle w:val="BodyText"/>
        <w:spacing w:before="40"/>
        <w:rPr>
          <w:b w:val="0"/>
          <w:sz w:val="20"/>
        </w:rPr>
      </w:pPr>
    </w:p>
    <w:tbl>
      <w:tblPr>
        <w:tblW w:w="0" w:type="auto"/>
        <w:jc w:val="left"/>
        <w:tblInd w:w="1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0"/>
        <w:gridCol w:w="960"/>
        <w:gridCol w:w="1229"/>
        <w:gridCol w:w="1262"/>
      </w:tblGrid>
      <w:tr>
        <w:trPr>
          <w:trHeight w:val="299" w:hRule="atLeast"/>
        </w:trPr>
        <w:tc>
          <w:tcPr>
            <w:tcW w:w="9651" w:type="dxa"/>
            <w:gridSpan w:val="4"/>
            <w:tcBorders>
              <w:bottom w:val="single" w:sz="6" w:space="0" w:color="000000"/>
            </w:tcBorders>
            <w:shd w:val="clear" w:color="auto" w:fill="A6A6A6"/>
          </w:tcPr>
          <w:p>
            <w:pPr>
              <w:pStyle w:val="TableParagraph"/>
              <w:spacing w:line="235" w:lineRule="exact" w:before="44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Critérios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Pontuação</w:t>
            </w:r>
          </w:p>
        </w:tc>
      </w:tr>
      <w:tr>
        <w:trPr>
          <w:trHeight w:val="551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76" w:lineRule="exact"/>
              <w:ind w:left="64" w:right="50" w:firstLine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Ponto unitário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38"/>
              <w:ind w:left="7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76" w:lineRule="exact"/>
              <w:ind w:left="117" w:right="73" w:hanging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alcançada</w:t>
            </w:r>
          </w:p>
        </w:tc>
      </w:tr>
      <w:tr>
        <w:trPr>
          <w:trHeight w:val="298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line="269" w:lineRule="exact" w:before="1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Iniciação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científica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tecnológica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(ano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completo)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line="269" w:lineRule="exact" w:before="10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line="270" w:lineRule="atLeas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Monitoria,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Bolsista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Educação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Tutorial (PET) (ano completo)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before="138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line="27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Artigos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científicos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completos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publicados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aceitos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em periódicos científicos indexados no ISI/JCR: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before="13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JCR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1,01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≤ JCR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≤ </w:t>
            </w:r>
            <w:r>
              <w:rPr>
                <w:b/>
                <w:spacing w:val="-4"/>
                <w:sz w:val="24"/>
              </w:rPr>
              <w:t>3,99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0,51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≤ JCR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≤ </w:t>
            </w:r>
            <w:r>
              <w:rPr>
                <w:b/>
                <w:spacing w:val="-4"/>
                <w:sz w:val="24"/>
              </w:rPr>
              <w:t>1,00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3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0,26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≤ JCR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≤ </w:t>
            </w:r>
            <w:r>
              <w:rPr>
                <w:b/>
                <w:spacing w:val="-4"/>
                <w:sz w:val="24"/>
              </w:rPr>
              <w:t>0,50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3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0,16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≤ JCR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≤ </w:t>
            </w:r>
            <w:r>
              <w:rPr>
                <w:b/>
                <w:spacing w:val="-4"/>
                <w:sz w:val="24"/>
              </w:rPr>
              <w:t>0,25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JCR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≤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0,15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Sem </w:t>
            </w:r>
            <w:r>
              <w:rPr>
                <w:b/>
                <w:spacing w:val="-5"/>
                <w:sz w:val="24"/>
              </w:rPr>
              <w:t>JCR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line="270" w:lineRule="atLeas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Demais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trabalhos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publicados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periódicos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anais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eventos: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before="13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Resumos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expandidos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Resumo</w:t>
            </w:r>
            <w:r>
              <w:rPr>
                <w:b/>
                <w:spacing w:val="-2"/>
                <w:sz w:val="24"/>
              </w:rPr>
              <w:t> simples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Trabalhos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completos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> anais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line="270" w:lineRule="atLeas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Livros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capítulos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publicados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PPGCF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áreas </w:t>
            </w:r>
            <w:r>
              <w:rPr>
                <w:b/>
                <w:spacing w:val="-2"/>
                <w:sz w:val="24"/>
              </w:rPr>
              <w:t>afins: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before="13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/>
              <w:ind w:left="45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Livro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ISBN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publicado/organizado/traduzido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área de atuação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Capítulo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publicado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tradução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capítulo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livro publicado com ISBN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7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/>
              <w:ind w:left="45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Livro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ISBN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publicado/organizado/traduzido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área de atuação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7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Capítulo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publicado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tradução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capítulo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livro publicado sem ISBN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3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18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Textos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jornais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revistas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área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18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Desenvolvimento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software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4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18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Patentes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18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before="18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Experiência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profissional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PPGCF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áreas</w:t>
            </w:r>
            <w:r>
              <w:rPr>
                <w:b/>
                <w:spacing w:val="-2"/>
                <w:sz w:val="24"/>
              </w:rPr>
              <w:t> afins: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before="1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3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18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Experiência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Brasil (por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experiência)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18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Experiência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Exterior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(por</w:t>
            </w:r>
            <w:r>
              <w:rPr>
                <w:b/>
                <w:spacing w:val="-2"/>
                <w:sz w:val="24"/>
              </w:rPr>
              <w:t> experiência)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line="27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especialização,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PPGCF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áreas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afins (por curso)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before="135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line="27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Outras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relevantes,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PPGCF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áreas </w:t>
            </w:r>
            <w:r>
              <w:rPr>
                <w:b/>
                <w:spacing w:val="-2"/>
                <w:sz w:val="24"/>
              </w:rPr>
              <w:t>afins: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before="137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Cursos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estágios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extracurriculares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40</w:t>
            </w:r>
            <w:r>
              <w:rPr>
                <w:b/>
                <w:spacing w:val="-2"/>
                <w:sz w:val="24"/>
              </w:rPr>
              <w:t> horas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18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Cursos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estágios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extracurriculares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120</w:t>
            </w:r>
            <w:r>
              <w:rPr>
                <w:b/>
                <w:spacing w:val="-2"/>
                <w:sz w:val="24"/>
              </w:rPr>
              <w:t> horas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18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5"/>
          <w:type w:val="continuous"/>
          <w:pgSz w:w="11910" w:h="16840"/>
          <w:pgMar w:header="103" w:footer="0" w:top="1300" w:bottom="1232" w:left="1417" w:right="566"/>
          <w:pgNumType w:start="1"/>
        </w:sectPr>
      </w:pPr>
    </w:p>
    <w:tbl>
      <w:tblPr>
        <w:tblW w:w="0" w:type="auto"/>
        <w:jc w:val="left"/>
        <w:tblInd w:w="1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0"/>
        <w:gridCol w:w="960"/>
        <w:gridCol w:w="1229"/>
        <w:gridCol w:w="1262"/>
      </w:tblGrid>
      <w:tr>
        <w:trPr>
          <w:trHeight w:val="314" w:hRule="atLeast"/>
        </w:trPr>
        <w:tc>
          <w:tcPr>
            <w:tcW w:w="6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Cursos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estágios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extracurriculares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121 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240</w:t>
            </w:r>
            <w:r>
              <w:rPr>
                <w:b/>
                <w:spacing w:val="-2"/>
                <w:sz w:val="24"/>
              </w:rPr>
              <w:t> horas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/>
              <w:ind w:left="45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Cursos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estágios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extracurriculares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mais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240 </w:t>
            </w:r>
            <w:r>
              <w:rPr>
                <w:b/>
                <w:spacing w:val="-2"/>
                <w:sz w:val="24"/>
              </w:rPr>
              <w:t>horas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8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2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Cursos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Língua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estrangeira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(por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curso)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2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line="27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Orientação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coorientação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discentes,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PPGCF ou áreas afins: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before="13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6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Orientação de Trabalho de Conclusão de Curso de Graduação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(TCC)/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Monografia/Especialização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Latu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Sensu </w:t>
            </w:r>
            <w:r>
              <w:rPr>
                <w:b/>
                <w:spacing w:val="-2"/>
                <w:sz w:val="24"/>
              </w:rPr>
              <w:t>(concluído)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4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6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Coorientação de Trabalho de Conclusão de Curso de Graduação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(TCC)/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Monografia/Especialização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Latu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Sensu </w:t>
            </w:r>
            <w:r>
              <w:rPr>
                <w:b/>
                <w:spacing w:val="-2"/>
                <w:sz w:val="24"/>
              </w:rPr>
              <w:t>(concluído)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3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18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Iniciação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Científica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tecnológica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(concluída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ano)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18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line="276" w:lineRule="exact"/>
              <w:ind w:left="45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Coordenação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projetos,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PPGCF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áreas </w:t>
            </w:r>
            <w:r>
              <w:rPr>
                <w:b/>
                <w:spacing w:val="-2"/>
                <w:sz w:val="24"/>
              </w:rPr>
              <w:t>afins: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before="13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2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Coordenação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(concluído)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20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18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Coordenação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extensão</w:t>
            </w:r>
            <w:r>
              <w:rPr>
                <w:b/>
                <w:spacing w:val="-2"/>
                <w:sz w:val="24"/>
              </w:rPr>
              <w:t> (concluído)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18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2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Coordenação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ensino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(concluído)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 w:before="20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line="276" w:lineRule="exact"/>
              <w:ind w:left="45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banca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como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membro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titular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Trabalho de Conclusão de Curso de Graduação (TCC)/ Monografia/Especialização Latu Sensu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before="275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line="27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Participação em </w:t>
            </w:r>
            <w:r>
              <w:rPr>
                <w:b/>
                <w:spacing w:val="-2"/>
                <w:sz w:val="24"/>
              </w:rPr>
              <w:t>Conferência/Congresso/Simpósio/Semana/Feira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before="137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line="27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Palestra e/ou curso/minicurso ministrado em </w:t>
            </w:r>
            <w:r>
              <w:rPr>
                <w:b/>
                <w:spacing w:val="-2"/>
                <w:sz w:val="24"/>
              </w:rPr>
              <w:t>Conferência/Congresso/Simpósio/Semana/Feira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before="137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line="270" w:lineRule="atLeas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Premiações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Trabalhos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Científicos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(níveis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técnico, graduação e pós-graduação)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before="136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line="27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Corpo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Editorial,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Cientifica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ou Revisor(a) ad hoc de Revista Qualis A ou B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before="13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62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line="27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Científica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Comissão Organizadora de evento científico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spacing w:before="137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3E4A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2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>
            <w:pPr>
              <w:pStyle w:val="TableParagraph"/>
              <w:spacing w:before="28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PONTUAÇÃO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CANDIDATO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(A)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type w:val="continuous"/>
      <w:pgSz w:w="11910" w:h="16840"/>
      <w:pgMar w:header="103" w:footer="0" w:top="1360" w:bottom="280" w:left="1417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268864">
          <wp:simplePos x="0" y="0"/>
          <wp:positionH relativeFrom="page">
            <wp:posOffset>832584</wp:posOffset>
          </wp:positionH>
          <wp:positionV relativeFrom="page">
            <wp:posOffset>65161</wp:posOffset>
          </wp:positionV>
          <wp:extent cx="518300" cy="7622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300" cy="762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7269376">
          <wp:simplePos x="0" y="0"/>
          <wp:positionH relativeFrom="page">
            <wp:posOffset>6553200</wp:posOffset>
          </wp:positionH>
          <wp:positionV relativeFrom="page">
            <wp:posOffset>171449</wp:posOffset>
          </wp:positionV>
          <wp:extent cx="683895" cy="49275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3895" cy="49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9888">
              <wp:simplePos x="0" y="0"/>
              <wp:positionH relativeFrom="page">
                <wp:posOffset>1711198</wp:posOffset>
              </wp:positionH>
              <wp:positionV relativeFrom="page">
                <wp:posOffset>168486</wp:posOffset>
              </wp:positionV>
              <wp:extent cx="4652645" cy="548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65264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8"/>
                            <w:jc w:val="center"/>
                          </w:pPr>
                          <w:r>
                            <w:rPr/>
                            <w:t>UNIVERSIDADE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FEDERAL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RURAL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PERNAMBUCO</w:t>
                          </w:r>
                        </w:p>
                        <w:p>
                          <w:pPr>
                            <w:spacing w:before="2"/>
                            <w:ind w:left="0" w:right="0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PRÓ-REITORIA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PÓS-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GRADUAÇÃO</w:t>
                          </w:r>
                        </w:p>
                        <w:p>
                          <w:pPr>
                            <w:pStyle w:val="BodyText"/>
                            <w:spacing w:before="2"/>
                            <w:jc w:val="center"/>
                          </w:pPr>
                          <w:r>
                            <w:rPr/>
                            <w:t>PROGRAMA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EM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CIÊNCIAS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FLORESTAIS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4.740005pt;margin-top:13.266623pt;width:366.35pt;height:43.15pt;mso-position-horizontal-relative:page;mso-position-vertical-relative:page;z-index:-160465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8"/>
                      <w:jc w:val="center"/>
                    </w:pPr>
                    <w:r>
                      <w:rPr/>
                      <w:t>UNIVERSIDADE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FEDERAL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RURAL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PERNAMBUCO</w:t>
                    </w:r>
                  </w:p>
                  <w:p>
                    <w:pPr>
                      <w:spacing w:before="2"/>
                      <w:ind w:left="0" w:right="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PRÓ-REITORIA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PÓS-</w:t>
                    </w:r>
                    <w:r>
                      <w:rPr>
                        <w:spacing w:val="-2"/>
                        <w:sz w:val="24"/>
                      </w:rPr>
                      <w:t>GRADUAÇÃO</w:t>
                    </w:r>
                  </w:p>
                  <w:p>
                    <w:pPr>
                      <w:pStyle w:val="BodyText"/>
                      <w:spacing w:before="2"/>
                      <w:jc w:val="center"/>
                    </w:pPr>
                    <w:r>
                      <w:rPr/>
                      <w:t>PROGRAMA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PÓS-GRADUAÇÃO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EM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CIÊNCIAS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FLORESTAIS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right="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2025-10-14T12:48:23Z</dcterms:created>
  <dcterms:modified xsi:type="dcterms:W3CDTF">2025-10-14T12:48:23Z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